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5450B" w14:textId="77777777" w:rsidR="00017CB1" w:rsidRPr="00017CB1" w:rsidRDefault="00017CB1" w:rsidP="00017CB1">
      <w:pPr>
        <w:rPr>
          <w:lang w:val="en-US"/>
        </w:rPr>
      </w:pPr>
      <w:r w:rsidRPr="00017CB1">
        <w:rPr>
          <w:lang w:val="en-US"/>
        </w:rPr>
        <w:t>Press release</w:t>
      </w:r>
    </w:p>
    <w:p w14:paraId="5676709D" w14:textId="77777777" w:rsidR="00017CB1" w:rsidRPr="00017CB1" w:rsidRDefault="00017CB1" w:rsidP="00017CB1">
      <w:pPr>
        <w:jc w:val="center"/>
        <w:rPr>
          <w:lang w:val="en-US"/>
        </w:rPr>
      </w:pPr>
    </w:p>
    <w:p w14:paraId="54042CD9" w14:textId="77777777" w:rsidR="00253F43" w:rsidRDefault="00253F43" w:rsidP="001F2E36">
      <w:pPr>
        <w:jc w:val="center"/>
        <w:rPr>
          <w:b/>
          <w:bCs/>
          <w:sz w:val="32"/>
          <w:szCs w:val="32"/>
          <w:lang w:val="en-US"/>
        </w:rPr>
      </w:pPr>
      <w:r w:rsidRPr="00253F43">
        <w:rPr>
          <w:b/>
          <w:bCs/>
          <w:sz w:val="32"/>
          <w:szCs w:val="32"/>
          <w:lang w:val="en-US"/>
        </w:rPr>
        <w:t xml:space="preserve">More transparency and security for targeted action </w:t>
      </w:r>
    </w:p>
    <w:p w14:paraId="258405A2" w14:textId="51D78488" w:rsidR="001F2E36" w:rsidRPr="008E6D78" w:rsidRDefault="001F2E36" w:rsidP="001F2E36">
      <w:pPr>
        <w:jc w:val="center"/>
        <w:rPr>
          <w:b/>
          <w:bCs/>
          <w:lang w:val="en-US"/>
        </w:rPr>
      </w:pPr>
      <w:r w:rsidRPr="008E6D78">
        <w:rPr>
          <w:b/>
          <w:bCs/>
          <w:lang w:val="en-US"/>
        </w:rPr>
        <w:t xml:space="preserve">Air quality measurements in the city of </w:t>
      </w:r>
      <w:proofErr w:type="spellStart"/>
      <w:r w:rsidRPr="008E6D78">
        <w:rPr>
          <w:b/>
          <w:bCs/>
          <w:lang w:val="en-US"/>
        </w:rPr>
        <w:t>Ettlingen</w:t>
      </w:r>
      <w:proofErr w:type="spellEnd"/>
    </w:p>
    <w:p w14:paraId="54D8DDD5" w14:textId="03E69D0C" w:rsidR="001F2E36" w:rsidRPr="008E6D78" w:rsidRDefault="001F2E36" w:rsidP="001F2E36">
      <w:pPr>
        <w:rPr>
          <w:b/>
          <w:bCs/>
          <w:lang w:val="en-US"/>
        </w:rPr>
      </w:pPr>
      <w:proofErr w:type="spellStart"/>
      <w:r w:rsidRPr="008E6D78">
        <w:rPr>
          <w:b/>
          <w:bCs/>
          <w:lang w:val="en-US"/>
        </w:rPr>
        <w:t>Ettlingen</w:t>
      </w:r>
      <w:proofErr w:type="spellEnd"/>
      <w:r w:rsidRPr="008E6D78">
        <w:rPr>
          <w:b/>
          <w:bCs/>
          <w:lang w:val="en-US"/>
        </w:rPr>
        <w:t xml:space="preserve">/Karlsruhe, </w:t>
      </w:r>
      <w:r>
        <w:rPr>
          <w:b/>
          <w:bCs/>
          <w:lang w:val="en-US"/>
        </w:rPr>
        <w:t>January</w:t>
      </w:r>
      <w:r w:rsidRPr="008E6D78">
        <w:rPr>
          <w:b/>
          <w:bCs/>
          <w:lang w:val="en-US"/>
        </w:rPr>
        <w:t xml:space="preserve"> </w:t>
      </w:r>
      <w:r>
        <w:rPr>
          <w:b/>
          <w:bCs/>
          <w:lang w:val="en-US"/>
        </w:rPr>
        <w:t>9th</w:t>
      </w:r>
      <w:r w:rsidRPr="008E6D78">
        <w:rPr>
          <w:b/>
          <w:bCs/>
          <w:lang w:val="en-US"/>
        </w:rPr>
        <w:t xml:space="preserve">, </w:t>
      </w:r>
      <w:proofErr w:type="gramStart"/>
      <w:r w:rsidRPr="008E6D78">
        <w:rPr>
          <w:b/>
          <w:bCs/>
          <w:lang w:val="en-US"/>
        </w:rPr>
        <w:t>202</w:t>
      </w:r>
      <w:r w:rsidR="004A55AB">
        <w:rPr>
          <w:b/>
          <w:bCs/>
          <w:lang w:val="en-US"/>
        </w:rPr>
        <w:t>3</w:t>
      </w:r>
      <w:proofErr w:type="gramEnd"/>
      <w:r w:rsidRPr="008E6D78">
        <w:rPr>
          <w:b/>
          <w:bCs/>
          <w:lang w:val="en-US"/>
        </w:rPr>
        <w:t xml:space="preserve"> +++ Making the invisible visible - under this motto, the city of </w:t>
      </w:r>
      <w:proofErr w:type="spellStart"/>
      <w:r w:rsidRPr="008E6D78">
        <w:rPr>
          <w:b/>
          <w:bCs/>
          <w:lang w:val="en-US"/>
        </w:rPr>
        <w:t>Ettlingen</w:t>
      </w:r>
      <w:proofErr w:type="spellEnd"/>
      <w:r w:rsidRPr="008E6D78">
        <w:rPr>
          <w:b/>
          <w:bCs/>
          <w:lang w:val="en-US"/>
        </w:rPr>
        <w:t xml:space="preserve">, together with Stadtwerke </w:t>
      </w:r>
      <w:proofErr w:type="spellStart"/>
      <w:r w:rsidRPr="008E6D78">
        <w:rPr>
          <w:b/>
          <w:bCs/>
          <w:lang w:val="en-US"/>
        </w:rPr>
        <w:t>Ettlingen</w:t>
      </w:r>
      <w:proofErr w:type="spellEnd"/>
      <w:r w:rsidRPr="008E6D78">
        <w:rPr>
          <w:b/>
          <w:bCs/>
          <w:lang w:val="en-US"/>
        </w:rPr>
        <w:t xml:space="preserve"> and Palas GmbH from Karlsruhe, have started a pilot project to measure the current air quality values in the city at various locations and make the collected data available on the municipal homepage.</w:t>
      </w:r>
    </w:p>
    <w:p w14:paraId="1EC3273F" w14:textId="77777777" w:rsidR="001F2E36" w:rsidRPr="00EC3CCD" w:rsidRDefault="001F2E36" w:rsidP="001F2E36">
      <w:pPr>
        <w:rPr>
          <w:lang w:val="en-US"/>
        </w:rPr>
      </w:pPr>
    </w:p>
    <w:p w14:paraId="3FC560D2" w14:textId="77777777" w:rsidR="001F2E36" w:rsidRPr="008E6D78" w:rsidRDefault="001F2E36" w:rsidP="001F2E36">
      <w:pPr>
        <w:rPr>
          <w:lang w:val="en-US"/>
        </w:rPr>
      </w:pPr>
      <w:r>
        <w:rPr>
          <w:lang w:val="en-US"/>
        </w:rPr>
        <w:t>Five</w:t>
      </w:r>
      <w:r w:rsidRPr="00EC3CCD">
        <w:rPr>
          <w:lang w:val="en-US"/>
        </w:rPr>
        <w:t xml:space="preserve"> fine dust measuring devices have recently been installed at the city train station, at the gas station at Seehof, on the tower of </w:t>
      </w:r>
      <w:proofErr w:type="spellStart"/>
      <w:r w:rsidRPr="00EC3CCD">
        <w:rPr>
          <w:lang w:val="en-US"/>
        </w:rPr>
        <w:t>Ettlingen's</w:t>
      </w:r>
      <w:proofErr w:type="spellEnd"/>
      <w:r w:rsidRPr="00EC3CCD">
        <w:rPr>
          <w:lang w:val="en-US"/>
        </w:rPr>
        <w:t xml:space="preserve"> city hall, and on the roof of </w:t>
      </w:r>
      <w:proofErr w:type="spellStart"/>
      <w:r w:rsidRPr="00EC3CCD">
        <w:rPr>
          <w:lang w:val="en-US"/>
        </w:rPr>
        <w:t>Ettlingen's</w:t>
      </w:r>
      <w:proofErr w:type="spellEnd"/>
      <w:r w:rsidRPr="00EC3CCD">
        <w:rPr>
          <w:lang w:val="en-US"/>
        </w:rPr>
        <w:t xml:space="preserve"> public utility company. </w:t>
      </w:r>
      <w:r>
        <w:rPr>
          <w:lang w:val="en-US"/>
        </w:rPr>
        <w:t>M</w:t>
      </w:r>
      <w:r w:rsidRPr="00EC3CCD">
        <w:rPr>
          <w:lang w:val="en-US"/>
        </w:rPr>
        <w:t xml:space="preserve">ore are to follow in the city area and individual districts. The aim is to record the air quality at the various locations </w:t>
      </w:r>
      <w:proofErr w:type="gramStart"/>
      <w:r w:rsidRPr="00EC3CCD">
        <w:rPr>
          <w:lang w:val="en-US"/>
        </w:rPr>
        <w:t>in order to</w:t>
      </w:r>
      <w:proofErr w:type="gramEnd"/>
      <w:r w:rsidRPr="00EC3CCD">
        <w:rPr>
          <w:lang w:val="en-US"/>
        </w:rPr>
        <w:t xml:space="preserve"> obtain a better picture of possible health risks. With this project, the city of </w:t>
      </w:r>
      <w:proofErr w:type="spellStart"/>
      <w:r w:rsidRPr="00EC3CCD">
        <w:rPr>
          <w:lang w:val="en-US"/>
        </w:rPr>
        <w:t>Ettlingen</w:t>
      </w:r>
      <w:proofErr w:type="spellEnd"/>
      <w:r w:rsidRPr="00EC3CCD">
        <w:rPr>
          <w:lang w:val="en-US"/>
        </w:rPr>
        <w:t xml:space="preserve"> is taking an important step towards creating and maintaining a healthy and sustainable living environment. The collected particulate matter data is made available to the citizens on the website of the city of </w:t>
      </w:r>
      <w:proofErr w:type="spellStart"/>
      <w:r w:rsidRPr="00EC3CCD">
        <w:rPr>
          <w:lang w:val="en-US"/>
        </w:rPr>
        <w:t>Ettlingen</w:t>
      </w:r>
      <w:proofErr w:type="spellEnd"/>
      <w:r w:rsidRPr="00EC3CCD">
        <w:rPr>
          <w:lang w:val="en-US"/>
        </w:rPr>
        <w:t xml:space="preserve">. Thus, all citizens of </w:t>
      </w:r>
      <w:proofErr w:type="spellStart"/>
      <w:r w:rsidRPr="00EC3CCD">
        <w:rPr>
          <w:lang w:val="en-US"/>
        </w:rPr>
        <w:t>Ettlingen</w:t>
      </w:r>
      <w:proofErr w:type="spellEnd"/>
      <w:r w:rsidRPr="00EC3CCD">
        <w:rPr>
          <w:lang w:val="en-US"/>
        </w:rPr>
        <w:t xml:space="preserve"> </w:t>
      </w:r>
      <w:proofErr w:type="gramStart"/>
      <w:r w:rsidRPr="00EC3CCD">
        <w:rPr>
          <w:lang w:val="en-US"/>
        </w:rPr>
        <w:t>have the opportunity to</w:t>
      </w:r>
      <w:proofErr w:type="gramEnd"/>
      <w:r w:rsidRPr="00EC3CCD">
        <w:rPr>
          <w:lang w:val="en-US"/>
        </w:rPr>
        <w:t xml:space="preserve"> reliably inform themselves about the actual air quality and, if necessary - as far as possible - to adjust their daily routine accordingly.</w:t>
      </w:r>
      <w:r>
        <w:rPr>
          <w:lang w:val="en-US"/>
        </w:rPr>
        <w:t xml:space="preserve"> </w:t>
      </w:r>
      <w:r w:rsidRPr="008E6D78">
        <w:rPr>
          <w:lang w:val="en-US"/>
        </w:rPr>
        <w:t>They can be accessed at the following link: https://www.ettlingen.de/umweltsensoren.</w:t>
      </w:r>
    </w:p>
    <w:p w14:paraId="12203654" w14:textId="02064E54" w:rsidR="001F2E36" w:rsidRPr="00EC3CCD" w:rsidRDefault="001F2E36" w:rsidP="001F2E36">
      <w:pPr>
        <w:rPr>
          <w:lang w:val="en-US"/>
        </w:rPr>
      </w:pPr>
      <w:r w:rsidRPr="00EC3CCD">
        <w:rPr>
          <w:lang w:val="en-US"/>
        </w:rPr>
        <w:t xml:space="preserve">Responsible for the project of the city of </w:t>
      </w:r>
      <w:proofErr w:type="spellStart"/>
      <w:r w:rsidRPr="00EC3CCD">
        <w:rPr>
          <w:lang w:val="en-US"/>
        </w:rPr>
        <w:t>Ettlingen</w:t>
      </w:r>
      <w:proofErr w:type="spellEnd"/>
      <w:r w:rsidRPr="00EC3CCD">
        <w:rPr>
          <w:lang w:val="en-US"/>
        </w:rPr>
        <w:t xml:space="preserve"> is head of the main office and digitalization officer Andreas Kraut with his interdepartmental project team. Stadtwerke </w:t>
      </w:r>
      <w:proofErr w:type="spellStart"/>
      <w:r w:rsidRPr="00EC3CCD">
        <w:rPr>
          <w:lang w:val="en-US"/>
        </w:rPr>
        <w:t>Ettlingen</w:t>
      </w:r>
      <w:proofErr w:type="spellEnd"/>
      <w:r w:rsidRPr="00EC3CCD">
        <w:rPr>
          <w:lang w:val="en-US"/>
        </w:rPr>
        <w:t xml:space="preserve"> GmbH as the city's infrastructure service provider with Florian Kraft took over the installation of the fine dust measuring devices from the AQ Guard Smart series. The latest member of the Palas® product family is a compact, </w:t>
      </w:r>
      <w:proofErr w:type="gramStart"/>
      <w:r w:rsidRPr="00EC3CCD">
        <w:rPr>
          <w:lang w:val="en-US"/>
        </w:rPr>
        <w:t>cloud-enabled</w:t>
      </w:r>
      <w:proofErr w:type="gramEnd"/>
      <w:r w:rsidRPr="00EC3CCD">
        <w:rPr>
          <w:lang w:val="en-US"/>
        </w:rPr>
        <w:t xml:space="preserve"> and MCERTS certified measuring device for determining air quality. In addition to the usual PM</w:t>
      </w:r>
      <w:r w:rsidRPr="004A55AB">
        <w:rPr>
          <w:vertAlign w:val="subscript"/>
          <w:lang w:val="en-US"/>
        </w:rPr>
        <w:t>2.5</w:t>
      </w:r>
      <w:r w:rsidRPr="00EC3CCD">
        <w:rPr>
          <w:lang w:val="en-US"/>
        </w:rPr>
        <w:t xml:space="preserve"> and PM</w:t>
      </w:r>
      <w:r w:rsidRPr="004A55AB">
        <w:rPr>
          <w:vertAlign w:val="subscript"/>
          <w:lang w:val="en-US"/>
        </w:rPr>
        <w:t>10</w:t>
      </w:r>
      <w:r w:rsidRPr="00EC3CCD">
        <w:rPr>
          <w:lang w:val="en-US"/>
        </w:rPr>
        <w:t xml:space="preserve"> particulate matter values, the device also displays temperature, </w:t>
      </w:r>
      <w:proofErr w:type="gramStart"/>
      <w:r w:rsidRPr="00EC3CCD">
        <w:rPr>
          <w:lang w:val="en-US"/>
        </w:rPr>
        <w:t>humidity</w:t>
      </w:r>
      <w:proofErr w:type="gramEnd"/>
      <w:r w:rsidRPr="00EC3CCD">
        <w:rPr>
          <w:lang w:val="en-US"/>
        </w:rPr>
        <w:t xml:space="preserve"> and pressure as well as the pollutant gases SO</w:t>
      </w:r>
      <w:r w:rsidRPr="00B10F1B">
        <w:rPr>
          <w:vertAlign w:val="subscript"/>
          <w:lang w:val="en-US"/>
        </w:rPr>
        <w:t>2</w:t>
      </w:r>
      <w:r w:rsidRPr="00EC3CCD">
        <w:rPr>
          <w:lang w:val="en-US"/>
        </w:rPr>
        <w:t>, NO</w:t>
      </w:r>
      <w:r w:rsidRPr="00B10F1B">
        <w:rPr>
          <w:vertAlign w:val="subscript"/>
          <w:lang w:val="en-US"/>
        </w:rPr>
        <w:t>2</w:t>
      </w:r>
      <w:r w:rsidR="00253F43">
        <w:rPr>
          <w:lang w:val="en-US"/>
        </w:rPr>
        <w:t xml:space="preserve">, </w:t>
      </w:r>
      <w:r w:rsidRPr="00EC3CCD">
        <w:rPr>
          <w:lang w:val="en-US"/>
        </w:rPr>
        <w:t>CO and O</w:t>
      </w:r>
      <w:r w:rsidRPr="004A55AB">
        <w:rPr>
          <w:vertAlign w:val="subscript"/>
          <w:lang w:val="en-US"/>
        </w:rPr>
        <w:t>3</w:t>
      </w:r>
      <w:r w:rsidRPr="00EC3CCD">
        <w:rPr>
          <w:lang w:val="en-US"/>
        </w:rPr>
        <w:t xml:space="preserve"> at sensitive, high-traffic locations. </w:t>
      </w:r>
    </w:p>
    <w:p w14:paraId="78D0E66A" w14:textId="6F539E62" w:rsidR="001F2E36" w:rsidRPr="00EC3CCD" w:rsidRDefault="001F2E36" w:rsidP="001F2E36">
      <w:pPr>
        <w:rPr>
          <w:lang w:val="en-US"/>
        </w:rPr>
      </w:pPr>
      <w:r w:rsidRPr="00EC3CCD">
        <w:rPr>
          <w:lang w:val="en-US"/>
        </w:rPr>
        <w:t>In addition, Palas</w:t>
      </w:r>
      <w:r w:rsidR="004A55AB">
        <w:rPr>
          <w:lang w:val="en-US"/>
        </w:rPr>
        <w:t>®</w:t>
      </w:r>
      <w:r w:rsidRPr="00EC3CCD">
        <w:rPr>
          <w:lang w:val="en-US"/>
        </w:rPr>
        <w:t xml:space="preserve"> is testing the integration of the environmental sensors into the city's existing, </w:t>
      </w:r>
      <w:proofErr w:type="gramStart"/>
      <w:r w:rsidRPr="00EC3CCD">
        <w:rPr>
          <w:lang w:val="en-US"/>
        </w:rPr>
        <w:t>area-wide</w:t>
      </w:r>
      <w:proofErr w:type="gramEnd"/>
      <w:r w:rsidRPr="00EC3CCD">
        <w:rPr>
          <w:lang w:val="en-US"/>
        </w:rPr>
        <w:t xml:space="preserve"> </w:t>
      </w:r>
      <w:proofErr w:type="spellStart"/>
      <w:r w:rsidRPr="00EC3CCD">
        <w:rPr>
          <w:lang w:val="en-US"/>
        </w:rPr>
        <w:t>LoRaWAN</w:t>
      </w:r>
      <w:proofErr w:type="spellEnd"/>
      <w:r w:rsidRPr="00EC3CCD">
        <w:rPr>
          <w:lang w:val="en-US"/>
        </w:rPr>
        <w:t xml:space="preserve"> network (Long Range Wide Area Network), because this transmission technology is increasingly </w:t>
      </w:r>
      <w:r w:rsidR="00253F43">
        <w:rPr>
          <w:lang w:val="en-US"/>
        </w:rPr>
        <w:t>used</w:t>
      </w:r>
      <w:r w:rsidRPr="00EC3CCD">
        <w:rPr>
          <w:lang w:val="en-US"/>
        </w:rPr>
        <w:t xml:space="preserve"> by municipalities in particular. </w:t>
      </w:r>
    </w:p>
    <w:p w14:paraId="0C11FF80" w14:textId="77777777" w:rsidR="00253F43" w:rsidRDefault="00253F43" w:rsidP="001F2E36">
      <w:pPr>
        <w:rPr>
          <w:b/>
          <w:bCs/>
          <w:lang w:val="en-US"/>
        </w:rPr>
      </w:pPr>
      <w:r w:rsidRPr="00253F43">
        <w:rPr>
          <w:b/>
          <w:bCs/>
          <w:lang w:val="en-US"/>
        </w:rPr>
        <w:t>Easy implementation and integration for municipalities, precise and up-to-date measurement data for all</w:t>
      </w:r>
    </w:p>
    <w:p w14:paraId="6DDC89AC" w14:textId="591B6C2E" w:rsidR="001F2E36" w:rsidRPr="008E6D78" w:rsidRDefault="001F2E36" w:rsidP="001F2E36">
      <w:pPr>
        <w:rPr>
          <w:lang w:val="en-US"/>
        </w:rPr>
      </w:pPr>
      <w:r w:rsidRPr="008E6D78">
        <w:rPr>
          <w:lang w:val="en-US"/>
        </w:rPr>
        <w:t xml:space="preserve">All devices installed in </w:t>
      </w:r>
      <w:proofErr w:type="spellStart"/>
      <w:r w:rsidRPr="008E6D78">
        <w:rPr>
          <w:lang w:val="en-US"/>
        </w:rPr>
        <w:t>Ettlingen</w:t>
      </w:r>
      <w:proofErr w:type="spellEnd"/>
      <w:r w:rsidRPr="008E6D78">
        <w:rPr>
          <w:lang w:val="en-US"/>
        </w:rPr>
        <w:t xml:space="preserve"> transmit data directly to Palas GmbH's cloud-based environmental measurement system "</w:t>
      </w:r>
      <w:proofErr w:type="spellStart"/>
      <w:r w:rsidRPr="008E6D78">
        <w:rPr>
          <w:lang w:val="en-US"/>
        </w:rPr>
        <w:t>MyAtmosphere</w:t>
      </w:r>
      <w:proofErr w:type="spellEnd"/>
      <w:r w:rsidRPr="008E6D78">
        <w:rPr>
          <w:lang w:val="en-US"/>
        </w:rPr>
        <w:t xml:space="preserve">". In the future, the city of </w:t>
      </w:r>
      <w:proofErr w:type="spellStart"/>
      <w:r w:rsidRPr="008E6D78">
        <w:rPr>
          <w:lang w:val="en-US"/>
        </w:rPr>
        <w:t>Ettlingen</w:t>
      </w:r>
      <w:proofErr w:type="spellEnd"/>
      <w:r w:rsidRPr="008E6D78">
        <w:rPr>
          <w:lang w:val="en-US"/>
        </w:rPr>
        <w:t xml:space="preserve"> will receive the data via this system without detours and </w:t>
      </w:r>
      <w:proofErr w:type="gramStart"/>
      <w:r w:rsidRPr="008E6D78">
        <w:rPr>
          <w:lang w:val="en-US"/>
        </w:rPr>
        <w:t>up-to-date</w:t>
      </w:r>
      <w:proofErr w:type="gramEnd"/>
      <w:r w:rsidRPr="008E6D78">
        <w:rPr>
          <w:lang w:val="en-US"/>
        </w:rPr>
        <w:t xml:space="preserve"> on its website. </w:t>
      </w:r>
    </w:p>
    <w:p w14:paraId="409A7F2D" w14:textId="77777777" w:rsidR="001F2E36" w:rsidRPr="008E6D78" w:rsidRDefault="001F2E36" w:rsidP="001F2E36">
      <w:pPr>
        <w:rPr>
          <w:lang w:val="en-US"/>
        </w:rPr>
      </w:pPr>
      <w:r w:rsidRPr="008E6D78">
        <w:rPr>
          <w:lang w:val="en-US"/>
        </w:rPr>
        <w:t>The optical particle analysis used is also used for the nationwide official measurement of fine dust. This technology determines the particulate matter values immediately without post-evaluation and correction, regardless of weather conditions or time of day.</w:t>
      </w:r>
    </w:p>
    <w:p w14:paraId="020DB1C0" w14:textId="77777777" w:rsidR="001F2E36" w:rsidRPr="008E6D78" w:rsidRDefault="001F2E36" w:rsidP="001F2E36">
      <w:pPr>
        <w:rPr>
          <w:lang w:val="en-US"/>
        </w:rPr>
      </w:pPr>
      <w:r w:rsidRPr="008E6D78">
        <w:rPr>
          <w:lang w:val="en-US"/>
        </w:rPr>
        <w:t xml:space="preserve">The city of </w:t>
      </w:r>
      <w:proofErr w:type="spellStart"/>
      <w:r w:rsidRPr="008E6D78">
        <w:rPr>
          <w:lang w:val="en-US"/>
        </w:rPr>
        <w:t>Ettlingen</w:t>
      </w:r>
      <w:proofErr w:type="spellEnd"/>
      <w:r w:rsidRPr="008E6D78">
        <w:rPr>
          <w:lang w:val="en-US"/>
        </w:rPr>
        <w:t xml:space="preserve"> is thus consistently pursuing its path towards further digitization and transparency towards its citizens - another building block in its digitization strategy.</w:t>
      </w:r>
    </w:p>
    <w:p w14:paraId="6268C267" w14:textId="77777777" w:rsidR="001F2E36" w:rsidRDefault="001F2E36" w:rsidP="001F2E36">
      <w:pPr>
        <w:rPr>
          <w:lang w:val="en-US"/>
        </w:rPr>
      </w:pPr>
      <w:r w:rsidRPr="008E6D78">
        <w:rPr>
          <w:lang w:val="en-US"/>
        </w:rPr>
        <w:lastRenderedPageBreak/>
        <w:t xml:space="preserve">Mayor Johannes Arnold says: "We are pleased that we were able to install these devices in </w:t>
      </w:r>
      <w:proofErr w:type="spellStart"/>
      <w:r w:rsidRPr="008E6D78">
        <w:rPr>
          <w:lang w:val="en-US"/>
        </w:rPr>
        <w:t>Ettlingen</w:t>
      </w:r>
      <w:proofErr w:type="spellEnd"/>
      <w:r w:rsidRPr="008E6D78">
        <w:rPr>
          <w:lang w:val="en-US"/>
        </w:rPr>
        <w:t xml:space="preserve"> together with the company Palas and we are excited about the long-term evaluations." Andreas Kraut adds, "It is exciting to observe how the air quality changes over the course of the day - depending on the traffic situation, time of year, weather situation, temperature, etc."</w:t>
      </w:r>
    </w:p>
    <w:p w14:paraId="1222E8B1" w14:textId="77777777" w:rsidR="001F2E36" w:rsidRPr="008E6D78" w:rsidRDefault="001F2E36" w:rsidP="001F2E36">
      <w:pPr>
        <w:rPr>
          <w:b/>
          <w:bCs/>
          <w:lang w:val="en-US"/>
        </w:rPr>
      </w:pPr>
      <w:r w:rsidRPr="008E6D78">
        <w:rPr>
          <w:b/>
          <w:bCs/>
          <w:lang w:val="en-US"/>
        </w:rPr>
        <w:t>Air pollution - underestimated risk</w:t>
      </w:r>
    </w:p>
    <w:p w14:paraId="71C28F98" w14:textId="18071BEB" w:rsidR="00253F43" w:rsidRPr="00EC3CCD" w:rsidRDefault="00253F43" w:rsidP="00253F43">
      <w:pPr>
        <w:rPr>
          <w:lang w:val="en-US"/>
        </w:rPr>
      </w:pPr>
      <w:r w:rsidRPr="00EC3CCD">
        <w:rPr>
          <w:lang w:val="en-US"/>
        </w:rPr>
        <w:t xml:space="preserve">"With our technology, the city of </w:t>
      </w:r>
      <w:proofErr w:type="spellStart"/>
      <w:r w:rsidRPr="00EC3CCD">
        <w:rPr>
          <w:lang w:val="en-US"/>
        </w:rPr>
        <w:t>Ettlingen</w:t>
      </w:r>
      <w:proofErr w:type="spellEnd"/>
      <w:r w:rsidRPr="00EC3CCD">
        <w:rPr>
          <w:lang w:val="en-US"/>
        </w:rPr>
        <w:t xml:space="preserve"> is able to give its population more transparency and more safety. </w:t>
      </w:r>
      <w:r>
        <w:rPr>
          <w:lang w:val="en-US"/>
        </w:rPr>
        <w:t>A</w:t>
      </w:r>
      <w:r w:rsidRPr="00EC3CCD">
        <w:rPr>
          <w:lang w:val="en-US"/>
        </w:rPr>
        <w:t>ir pollution is unfortunately not taken seriously enough</w:t>
      </w:r>
      <w:r>
        <w:rPr>
          <w:lang w:val="en-US"/>
        </w:rPr>
        <w:t xml:space="preserve"> </w:t>
      </w:r>
      <w:r w:rsidRPr="00EC3CCD">
        <w:rPr>
          <w:lang w:val="en-US"/>
        </w:rPr>
        <w:t xml:space="preserve">yet </w:t>
      </w:r>
      <w:r>
        <w:rPr>
          <w:lang w:val="en-US"/>
        </w:rPr>
        <w:t xml:space="preserve">it </w:t>
      </w:r>
      <w:r w:rsidRPr="00EC3CCD">
        <w:rPr>
          <w:lang w:val="en-US"/>
        </w:rPr>
        <w:t>has a great impact on us and our environment"</w:t>
      </w:r>
      <w:r w:rsidRPr="008E6D78">
        <w:rPr>
          <w:lang w:val="en-US"/>
        </w:rPr>
        <w:t xml:space="preserve"> summarizes Henrik Hof, product manager of Palas GmbH.</w:t>
      </w:r>
    </w:p>
    <w:p w14:paraId="60458EAA" w14:textId="72799601" w:rsidR="001F2E36" w:rsidRPr="00EC3CCD" w:rsidRDefault="001F2E36" w:rsidP="001F2E36">
      <w:pPr>
        <w:rPr>
          <w:lang w:val="en-US"/>
        </w:rPr>
      </w:pPr>
      <w:r w:rsidRPr="00EC3CCD">
        <w:rPr>
          <w:lang w:val="en-US"/>
        </w:rPr>
        <w:t xml:space="preserve">Air pollution is the biggest environmental health risk in Europe. Every year, more than seven million people die </w:t>
      </w:r>
      <w:proofErr w:type="gramStart"/>
      <w:r w:rsidRPr="00EC3CCD">
        <w:rPr>
          <w:lang w:val="en-US"/>
        </w:rPr>
        <w:t>as a result of</w:t>
      </w:r>
      <w:proofErr w:type="gramEnd"/>
      <w:r w:rsidRPr="00EC3CCD">
        <w:rPr>
          <w:lang w:val="en-US"/>
        </w:rPr>
        <w:t xml:space="preserve"> air pollution, according to the WHO. 96% of the urban population was exposed to particulate matter concentrations above the new World Health Organization (WHO) guideline value of 5 µg/m³ </w:t>
      </w:r>
      <w:r w:rsidR="00AB568A">
        <w:rPr>
          <w:lang w:val="en-US"/>
        </w:rPr>
        <w:t>(PM</w:t>
      </w:r>
      <w:r w:rsidR="00AB568A" w:rsidRPr="007C4869">
        <w:rPr>
          <w:vertAlign w:val="subscript"/>
          <w:lang w:val="en-US"/>
        </w:rPr>
        <w:t>2.5</w:t>
      </w:r>
      <w:r w:rsidR="00AB568A">
        <w:rPr>
          <w:lang w:val="en-US"/>
        </w:rPr>
        <w:t xml:space="preserve">) </w:t>
      </w:r>
      <w:r w:rsidRPr="00EC3CCD">
        <w:rPr>
          <w:lang w:val="en-US"/>
        </w:rPr>
        <w:t>in 2021.</w:t>
      </w:r>
    </w:p>
    <w:p w14:paraId="677EEAB8" w14:textId="0A67CFF6" w:rsidR="001F2E36" w:rsidRPr="00EC3CCD" w:rsidRDefault="001F2E36" w:rsidP="001F2E36">
      <w:pPr>
        <w:rPr>
          <w:lang w:val="en-US"/>
        </w:rPr>
      </w:pPr>
      <w:r w:rsidRPr="00EC3CCD">
        <w:rPr>
          <w:lang w:val="en-US"/>
        </w:rPr>
        <w:t xml:space="preserve">The European Commission has set a 2030 target to reduce premature deaths from particulate matter by at least 55% compared to 2005. To this end, the EU's air quality directives are </w:t>
      </w:r>
      <w:r w:rsidR="00CA63E6">
        <w:rPr>
          <w:lang w:val="en-US"/>
        </w:rPr>
        <w:t xml:space="preserve">being </w:t>
      </w:r>
      <w:r w:rsidRPr="00EC3CCD">
        <w:rPr>
          <w:lang w:val="en-US"/>
        </w:rPr>
        <w:t>revised and adapted to the WHO recommendations.</w:t>
      </w:r>
    </w:p>
    <w:p w14:paraId="0AFF8251" w14:textId="77777777" w:rsidR="001F2E36" w:rsidRPr="004A55AB" w:rsidRDefault="001F2E36" w:rsidP="001F2E36">
      <w:pPr>
        <w:rPr>
          <w:b/>
          <w:bCs/>
          <w:lang w:val="en-US"/>
        </w:rPr>
      </w:pPr>
      <w:r w:rsidRPr="004A55AB">
        <w:rPr>
          <w:b/>
          <w:bCs/>
          <w:lang w:val="en-US"/>
        </w:rPr>
        <w:t>The Palas® solution - precision is what counts</w:t>
      </w:r>
    </w:p>
    <w:p w14:paraId="07371F5E" w14:textId="0133B55E" w:rsidR="001F2E36" w:rsidRPr="00EC3CCD" w:rsidRDefault="001F2E36" w:rsidP="001F2E36">
      <w:pPr>
        <w:rPr>
          <w:lang w:val="en-US"/>
        </w:rPr>
      </w:pPr>
      <w:r w:rsidRPr="00EC3CCD">
        <w:rPr>
          <w:lang w:val="en-US"/>
        </w:rPr>
        <w:t xml:space="preserve">Reliable measurement accuracy is therefore even more important than before </w:t>
      </w:r>
      <w:proofErr w:type="gramStart"/>
      <w:r w:rsidRPr="00EC3CCD">
        <w:rPr>
          <w:lang w:val="en-US"/>
        </w:rPr>
        <w:t>in order to</w:t>
      </w:r>
      <w:proofErr w:type="gramEnd"/>
      <w:r w:rsidRPr="00EC3CCD">
        <w:rPr>
          <w:lang w:val="en-US"/>
        </w:rPr>
        <w:t xml:space="preserve"> take appropriate measures to protect people and the environment. Palas® measuring instruments</w:t>
      </w:r>
      <w:r w:rsidR="00253F43">
        <w:rPr>
          <w:lang w:val="en-US"/>
        </w:rPr>
        <w:t xml:space="preserve"> </w:t>
      </w:r>
      <w:r w:rsidRPr="00EC3CCD">
        <w:rPr>
          <w:lang w:val="en-US"/>
        </w:rPr>
        <w:t>offer the necessary precision and reliability here. Using state-of-the-art optical measurement technology that measures optical light scattering from individual particles, Palas® measuring instruments count every single particle in the air. This guarantees precise measurement results and reliable data even at very low particle concentrations.</w:t>
      </w:r>
    </w:p>
    <w:p w14:paraId="1C6998DD" w14:textId="043022E5" w:rsidR="00017CB1" w:rsidRPr="00017CB1" w:rsidRDefault="00017CB1" w:rsidP="00017CB1">
      <w:pPr>
        <w:rPr>
          <w:b/>
          <w:bCs/>
          <w:sz w:val="20"/>
          <w:szCs w:val="20"/>
          <w:lang w:val="en-US"/>
        </w:rPr>
      </w:pPr>
      <w:r w:rsidRPr="007A4328">
        <w:rPr>
          <w:b/>
          <w:bCs/>
          <w:sz w:val="20"/>
          <w:szCs w:val="20"/>
          <w:lang w:val="en-US"/>
        </w:rPr>
        <w:t>About Palas:</w:t>
      </w:r>
      <w:r>
        <w:rPr>
          <w:b/>
          <w:bCs/>
          <w:sz w:val="20"/>
          <w:szCs w:val="20"/>
          <w:lang w:val="en-US"/>
        </w:rPr>
        <w:br/>
      </w:r>
      <w:r w:rsidRPr="004059A2">
        <w:rPr>
          <w:sz w:val="20"/>
          <w:szCs w:val="20"/>
          <w:lang w:val="en-US"/>
        </w:rPr>
        <w:t xml:space="preserve">The Palas GmbH is a leading developer and manufacturer of high-precision devices for the generation, measurement and characterization of particles in the air. With numerous active patents Palas® develops technologically leading and certified fine dust and nanoparticle measuring devices, aerosol spectrometers, </w:t>
      </w:r>
      <w:proofErr w:type="gramStart"/>
      <w:r w:rsidRPr="004059A2">
        <w:rPr>
          <w:sz w:val="20"/>
          <w:szCs w:val="20"/>
          <w:lang w:val="en-US"/>
        </w:rPr>
        <w:t>generators</w:t>
      </w:r>
      <w:proofErr w:type="gramEnd"/>
      <w:r w:rsidRPr="004059A2">
        <w:rPr>
          <w:sz w:val="20"/>
          <w:szCs w:val="20"/>
          <w:lang w:val="en-US"/>
        </w:rPr>
        <w:t xml:space="preserve"> and sensors as well as associated systems and software solutions. Palas® was founded in 1983 and employs about 90 employees at the company headquarters in Karlsruhe. </w:t>
      </w:r>
    </w:p>
    <w:p w14:paraId="6BA2671C" w14:textId="77777777" w:rsidR="00017CB1" w:rsidRDefault="00017CB1" w:rsidP="00017CB1">
      <w:pPr>
        <w:rPr>
          <w:b/>
          <w:bCs/>
          <w:lang w:val="en-US"/>
        </w:rPr>
      </w:pPr>
      <w:r>
        <w:rPr>
          <w:b/>
          <w:bCs/>
          <w:lang w:val="en-US"/>
        </w:rPr>
        <w:t>Press Contact</w:t>
      </w:r>
      <w:r w:rsidRPr="00564546">
        <w:rPr>
          <w:b/>
          <w:bCs/>
          <w:lang w:val="en-US"/>
        </w:rPr>
        <w:t>:</w:t>
      </w:r>
    </w:p>
    <w:p w14:paraId="63884785" w14:textId="5A142E78" w:rsidR="00017CB1" w:rsidRDefault="00017CB1" w:rsidP="00017CB1">
      <w:pPr>
        <w:rPr>
          <w:lang w:val="en-US"/>
        </w:rPr>
      </w:pPr>
      <w:r w:rsidRPr="00564546">
        <w:rPr>
          <w:lang w:val="en-US"/>
        </w:rPr>
        <w:t>Palas GmbH</w:t>
      </w:r>
      <w:r>
        <w:rPr>
          <w:lang w:val="en-US"/>
        </w:rPr>
        <w:br/>
        <w:t>Sarah Kunath</w:t>
      </w:r>
      <w:r>
        <w:rPr>
          <w:lang w:val="en-US"/>
        </w:rPr>
        <w:br/>
        <w:t xml:space="preserve">Marketing &amp; </w:t>
      </w:r>
      <w:r w:rsidRPr="00564546">
        <w:rPr>
          <w:lang w:val="en-US"/>
        </w:rPr>
        <w:t>Corporate Communication</w:t>
      </w:r>
      <w:r>
        <w:rPr>
          <w:lang w:val="en-US"/>
        </w:rPr>
        <w:br/>
      </w:r>
      <w:r w:rsidRPr="00564546">
        <w:rPr>
          <w:lang w:val="en-US"/>
        </w:rPr>
        <w:t>Phone: +49 721 96213</w:t>
      </w:r>
      <w:r>
        <w:rPr>
          <w:lang w:val="en-US"/>
        </w:rPr>
        <w:t xml:space="preserve"> </w:t>
      </w:r>
      <w:r w:rsidRPr="00564546">
        <w:rPr>
          <w:lang w:val="en-US"/>
        </w:rPr>
        <w:t>1</w:t>
      </w:r>
      <w:r>
        <w:rPr>
          <w:lang w:val="en-US"/>
        </w:rPr>
        <w:t>32</w:t>
      </w:r>
      <w:r>
        <w:rPr>
          <w:lang w:val="en-US"/>
        </w:rPr>
        <w:br/>
      </w:r>
      <w:r w:rsidRPr="00564546">
        <w:rPr>
          <w:lang w:val="en-US"/>
        </w:rPr>
        <w:t>E-Mai</w:t>
      </w:r>
      <w:r>
        <w:rPr>
          <w:lang w:val="en-US"/>
        </w:rPr>
        <w:t xml:space="preserve">l: </w:t>
      </w:r>
      <w:hyperlink r:id="rId7" w:history="1">
        <w:r w:rsidRPr="001C72B9">
          <w:rPr>
            <w:rStyle w:val="Hyperlink"/>
            <w:lang w:val="en-US"/>
          </w:rPr>
          <w:t>sarah.kunath@palas.de</w:t>
        </w:r>
      </w:hyperlink>
      <w:r>
        <w:rPr>
          <w:lang w:val="en-US"/>
        </w:rPr>
        <w:t xml:space="preserve">  </w:t>
      </w:r>
    </w:p>
    <w:p w14:paraId="5347A50F" w14:textId="7E9406C3" w:rsidR="00CA63E6" w:rsidRDefault="00CA63E6" w:rsidP="00017CB1">
      <w:pPr>
        <w:rPr>
          <w:lang w:val="en-US"/>
        </w:rPr>
      </w:pPr>
    </w:p>
    <w:p w14:paraId="63F1D230" w14:textId="77777777" w:rsidR="00CA63E6" w:rsidRDefault="00CA63E6" w:rsidP="00CA63E6">
      <w:r>
        <w:rPr>
          <w:rFonts w:ascii="Arial" w:hAnsi="Arial" w:cs="Arial"/>
          <w:noProof/>
        </w:rPr>
        <w:lastRenderedPageBreak/>
        <w:drawing>
          <wp:inline distT="0" distB="0" distL="0" distR="0" wp14:anchorId="6AC75EFF" wp14:editId="7D943C9E">
            <wp:extent cx="2524125" cy="1927316"/>
            <wp:effectExtent l="0" t="0" r="0" b="0"/>
            <wp:docPr id="1" name="Grafik 1" descr="Ein Bild, das Text, Elektron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lektronik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2319" cy="1933572"/>
                    </a:xfrm>
                    <a:prstGeom prst="rect">
                      <a:avLst/>
                    </a:prstGeom>
                    <a:noFill/>
                    <a:ln>
                      <a:noFill/>
                    </a:ln>
                  </pic:spPr>
                </pic:pic>
              </a:graphicData>
            </a:graphic>
          </wp:inline>
        </w:drawing>
      </w:r>
    </w:p>
    <w:p w14:paraId="4F196563" w14:textId="039D3530" w:rsidR="00CA63E6" w:rsidRPr="00CA63E6" w:rsidRDefault="00CA63E6" w:rsidP="00CA63E6">
      <w:pPr>
        <w:rPr>
          <w:lang w:val="en-US"/>
        </w:rPr>
      </w:pPr>
      <w:r w:rsidRPr="00CA63E6">
        <w:rPr>
          <w:lang w:val="en-US"/>
        </w:rPr>
        <w:t>Picture 1: AQ Guard Smart System: Compact, prec</w:t>
      </w:r>
      <w:r>
        <w:rPr>
          <w:lang w:val="en-US"/>
        </w:rPr>
        <w:t>ise, certified</w:t>
      </w:r>
    </w:p>
    <w:p w14:paraId="1C535AAA" w14:textId="77777777" w:rsidR="00CA63E6" w:rsidRDefault="00CA63E6" w:rsidP="00CA63E6">
      <w:r>
        <w:rPr>
          <w:noProof/>
        </w:rPr>
        <w:drawing>
          <wp:inline distT="0" distB="0" distL="0" distR="0" wp14:anchorId="3AE66D77" wp14:editId="35022FA5">
            <wp:extent cx="3695700" cy="246176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03547" cy="2466991"/>
                    </a:xfrm>
                    <a:prstGeom prst="rect">
                      <a:avLst/>
                    </a:prstGeom>
                    <a:noFill/>
                    <a:ln>
                      <a:noFill/>
                    </a:ln>
                  </pic:spPr>
                </pic:pic>
              </a:graphicData>
            </a:graphic>
          </wp:inline>
        </w:drawing>
      </w:r>
    </w:p>
    <w:p w14:paraId="44C9DB1D" w14:textId="00DFB8D1" w:rsidR="00CA63E6" w:rsidRDefault="00CA63E6" w:rsidP="00CA63E6">
      <w:pPr>
        <w:rPr>
          <w:lang w:val="en-US"/>
        </w:rPr>
      </w:pPr>
      <w:r>
        <w:rPr>
          <w:lang w:val="en-US"/>
        </w:rPr>
        <w:t>Picture</w:t>
      </w:r>
      <w:r w:rsidRPr="00480956">
        <w:rPr>
          <w:lang w:val="en-US"/>
        </w:rPr>
        <w:t xml:space="preserve"> 2: AQ Guard Smart S</w:t>
      </w:r>
      <w:r>
        <w:rPr>
          <w:lang w:val="en-US"/>
        </w:rPr>
        <w:t xml:space="preserve">ystem </w:t>
      </w:r>
    </w:p>
    <w:p w14:paraId="0EE7B996" w14:textId="77777777" w:rsidR="00CA63E6" w:rsidRDefault="00CA63E6" w:rsidP="00CA63E6">
      <w:pPr>
        <w:rPr>
          <w:lang w:val="en-US"/>
        </w:rPr>
      </w:pPr>
    </w:p>
    <w:p w14:paraId="0FD470A3" w14:textId="77777777" w:rsidR="00CA63E6" w:rsidRPr="00017CB1" w:rsidRDefault="00CA63E6" w:rsidP="00017CB1">
      <w:pPr>
        <w:rPr>
          <w:lang w:val="en-US"/>
        </w:rPr>
      </w:pPr>
    </w:p>
    <w:sectPr w:rsidR="00CA63E6" w:rsidRPr="00017CB1">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2609A" w14:textId="77777777" w:rsidR="00CA5860" w:rsidRDefault="00CA5860" w:rsidP="00B25F1C">
      <w:pPr>
        <w:spacing w:after="0" w:line="240" w:lineRule="auto"/>
      </w:pPr>
      <w:r>
        <w:separator/>
      </w:r>
    </w:p>
  </w:endnote>
  <w:endnote w:type="continuationSeparator" w:id="0">
    <w:p w14:paraId="5CE800E9" w14:textId="77777777" w:rsidR="00CA5860" w:rsidRDefault="00CA5860" w:rsidP="00B25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984643"/>
      <w:docPartObj>
        <w:docPartGallery w:val="Page Numbers (Bottom of Page)"/>
        <w:docPartUnique/>
      </w:docPartObj>
    </w:sdtPr>
    <w:sdtEndPr/>
    <w:sdtContent>
      <w:p w14:paraId="4B167B09" w14:textId="77777777" w:rsidR="00946714" w:rsidRDefault="00946714">
        <w:pPr>
          <w:pStyle w:val="Fuzeile"/>
          <w:jc w:val="right"/>
        </w:pPr>
        <w:r>
          <w:fldChar w:fldCharType="begin"/>
        </w:r>
        <w:r>
          <w:instrText>PAGE   \* MERGEFORMAT</w:instrText>
        </w:r>
        <w:r>
          <w:fldChar w:fldCharType="separate"/>
        </w:r>
        <w:r w:rsidR="00363544">
          <w:rPr>
            <w:noProof/>
          </w:rPr>
          <w:t>1</w:t>
        </w:r>
        <w:r>
          <w:fldChar w:fldCharType="end"/>
        </w:r>
      </w:p>
    </w:sdtContent>
  </w:sdt>
  <w:p w14:paraId="387AEEEC" w14:textId="77777777" w:rsidR="00946714" w:rsidRDefault="009467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5F2D7" w14:textId="77777777" w:rsidR="00CA5860" w:rsidRDefault="00CA5860" w:rsidP="00B25F1C">
      <w:pPr>
        <w:spacing w:after="0" w:line="240" w:lineRule="auto"/>
      </w:pPr>
      <w:r>
        <w:separator/>
      </w:r>
    </w:p>
  </w:footnote>
  <w:footnote w:type="continuationSeparator" w:id="0">
    <w:p w14:paraId="19863D4A" w14:textId="77777777" w:rsidR="00CA5860" w:rsidRDefault="00CA5860" w:rsidP="00B25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81F2" w14:textId="77777777" w:rsidR="00B25F1C" w:rsidRDefault="00564546">
    <w:pPr>
      <w:pStyle w:val="Kopfzeile"/>
    </w:pPr>
    <w:r>
      <w:tab/>
    </w:r>
    <w:r>
      <w:tab/>
    </w:r>
    <w:r>
      <w:rPr>
        <w:noProof/>
        <w:lang w:eastAsia="de-DE"/>
      </w:rPr>
      <w:drawing>
        <wp:inline distT="0" distB="0" distL="0" distR="0" wp14:anchorId="524718D2" wp14:editId="0C9007A9">
          <wp:extent cx="1496356" cy="398863"/>
          <wp:effectExtent l="0" t="0" r="889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410" cy="4066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8698C"/>
    <w:multiLevelType w:val="hybridMultilevel"/>
    <w:tmpl w:val="EB84E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62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1C"/>
    <w:rsid w:val="00000977"/>
    <w:rsid w:val="00017CB1"/>
    <w:rsid w:val="00080EB5"/>
    <w:rsid w:val="00085A60"/>
    <w:rsid w:val="000E2C39"/>
    <w:rsid w:val="000F05F6"/>
    <w:rsid w:val="000F6A31"/>
    <w:rsid w:val="001F2E36"/>
    <w:rsid w:val="002014C0"/>
    <w:rsid w:val="0022211A"/>
    <w:rsid w:val="00253F43"/>
    <w:rsid w:val="002A0709"/>
    <w:rsid w:val="00305C9A"/>
    <w:rsid w:val="00363544"/>
    <w:rsid w:val="00380017"/>
    <w:rsid w:val="00391BAB"/>
    <w:rsid w:val="003A1DBA"/>
    <w:rsid w:val="003A3A6F"/>
    <w:rsid w:val="003A7C33"/>
    <w:rsid w:val="004059A2"/>
    <w:rsid w:val="004A55AB"/>
    <w:rsid w:val="004F09A2"/>
    <w:rsid w:val="00564546"/>
    <w:rsid w:val="00612BE2"/>
    <w:rsid w:val="00650DDF"/>
    <w:rsid w:val="006C22A5"/>
    <w:rsid w:val="006E1463"/>
    <w:rsid w:val="00725B85"/>
    <w:rsid w:val="00740913"/>
    <w:rsid w:val="0076008F"/>
    <w:rsid w:val="007C4869"/>
    <w:rsid w:val="008014FD"/>
    <w:rsid w:val="0081703D"/>
    <w:rsid w:val="00824B8D"/>
    <w:rsid w:val="00840460"/>
    <w:rsid w:val="0084280E"/>
    <w:rsid w:val="00873E1B"/>
    <w:rsid w:val="00917BB1"/>
    <w:rsid w:val="00944990"/>
    <w:rsid w:val="00946714"/>
    <w:rsid w:val="00954341"/>
    <w:rsid w:val="009F1E7C"/>
    <w:rsid w:val="00A7002F"/>
    <w:rsid w:val="00A77AD1"/>
    <w:rsid w:val="00A8569A"/>
    <w:rsid w:val="00AB568A"/>
    <w:rsid w:val="00B077C9"/>
    <w:rsid w:val="00B15E07"/>
    <w:rsid w:val="00B25F1C"/>
    <w:rsid w:val="00B82C90"/>
    <w:rsid w:val="00BA6FE6"/>
    <w:rsid w:val="00BD48AA"/>
    <w:rsid w:val="00BE229B"/>
    <w:rsid w:val="00C47F2B"/>
    <w:rsid w:val="00C8684B"/>
    <w:rsid w:val="00C8799A"/>
    <w:rsid w:val="00CA5860"/>
    <w:rsid w:val="00CA63E6"/>
    <w:rsid w:val="00CB6543"/>
    <w:rsid w:val="00D07C60"/>
    <w:rsid w:val="00D27C92"/>
    <w:rsid w:val="00D46F22"/>
    <w:rsid w:val="00D56A9E"/>
    <w:rsid w:val="00E055C4"/>
    <w:rsid w:val="00E15B65"/>
    <w:rsid w:val="00E17FE3"/>
    <w:rsid w:val="00E77756"/>
    <w:rsid w:val="00EA7424"/>
    <w:rsid w:val="00ED5672"/>
    <w:rsid w:val="00F10DEB"/>
    <w:rsid w:val="00F2339C"/>
    <w:rsid w:val="00F66911"/>
    <w:rsid w:val="00F922D8"/>
    <w:rsid w:val="00FD48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3765"/>
  <w15:chartTrackingRefBased/>
  <w15:docId w15:val="{050BA8F5-9D66-4716-803A-328D4DFD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25F1C"/>
    <w:rPr>
      <w:color w:val="0563C1" w:themeColor="hyperlink"/>
      <w:u w:val="single"/>
    </w:rPr>
  </w:style>
  <w:style w:type="character" w:customStyle="1" w:styleId="NichtaufgelsteErwhnung1">
    <w:name w:val="Nicht aufgelöste Erwähnung1"/>
    <w:basedOn w:val="Absatz-Standardschriftart"/>
    <w:uiPriority w:val="99"/>
    <w:semiHidden/>
    <w:unhideWhenUsed/>
    <w:rsid w:val="00B25F1C"/>
    <w:rPr>
      <w:color w:val="605E5C"/>
      <w:shd w:val="clear" w:color="auto" w:fill="E1DFDD"/>
    </w:rPr>
  </w:style>
  <w:style w:type="paragraph" w:styleId="Kopfzeile">
    <w:name w:val="header"/>
    <w:basedOn w:val="Standard"/>
    <w:link w:val="KopfzeileZchn"/>
    <w:uiPriority w:val="99"/>
    <w:unhideWhenUsed/>
    <w:rsid w:val="00B25F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5F1C"/>
  </w:style>
  <w:style w:type="paragraph" w:styleId="Fuzeile">
    <w:name w:val="footer"/>
    <w:basedOn w:val="Standard"/>
    <w:link w:val="FuzeileZchn"/>
    <w:uiPriority w:val="99"/>
    <w:unhideWhenUsed/>
    <w:rsid w:val="00B25F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5F1C"/>
  </w:style>
  <w:style w:type="paragraph" w:styleId="Beschriftung">
    <w:name w:val="caption"/>
    <w:basedOn w:val="Standard"/>
    <w:next w:val="Standard"/>
    <w:uiPriority w:val="35"/>
    <w:unhideWhenUsed/>
    <w:qFormat/>
    <w:rsid w:val="00A77AD1"/>
    <w:pPr>
      <w:spacing w:after="200" w:line="240" w:lineRule="auto"/>
    </w:pPr>
    <w:rPr>
      <w:i/>
      <w:iCs/>
      <w:color w:val="44546A" w:themeColor="text2"/>
      <w:sz w:val="18"/>
      <w:szCs w:val="18"/>
    </w:rPr>
  </w:style>
  <w:style w:type="paragraph" w:styleId="Listenabsatz">
    <w:name w:val="List Paragraph"/>
    <w:basedOn w:val="Standard"/>
    <w:uiPriority w:val="34"/>
    <w:qFormat/>
    <w:rsid w:val="00740913"/>
    <w:pPr>
      <w:ind w:left="720"/>
      <w:contextualSpacing/>
    </w:pPr>
  </w:style>
  <w:style w:type="character" w:styleId="NichtaufgelsteErwhnung">
    <w:name w:val="Unresolved Mention"/>
    <w:basedOn w:val="Absatz-Standardschriftart"/>
    <w:uiPriority w:val="99"/>
    <w:semiHidden/>
    <w:unhideWhenUsed/>
    <w:rsid w:val="00D56A9E"/>
    <w:rPr>
      <w:color w:val="605E5C"/>
      <w:shd w:val="clear" w:color="auto" w:fill="E1DFDD"/>
    </w:rPr>
  </w:style>
  <w:style w:type="character" w:styleId="Kommentarzeichen">
    <w:name w:val="annotation reference"/>
    <w:basedOn w:val="Absatz-Standardschriftart"/>
    <w:uiPriority w:val="99"/>
    <w:semiHidden/>
    <w:unhideWhenUsed/>
    <w:rsid w:val="00D07C60"/>
    <w:rPr>
      <w:sz w:val="16"/>
      <w:szCs w:val="16"/>
    </w:rPr>
  </w:style>
  <w:style w:type="paragraph" w:styleId="Kommentartext">
    <w:name w:val="annotation text"/>
    <w:basedOn w:val="Standard"/>
    <w:link w:val="KommentartextZchn"/>
    <w:uiPriority w:val="99"/>
    <w:semiHidden/>
    <w:unhideWhenUsed/>
    <w:rsid w:val="00D07C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07C60"/>
    <w:rPr>
      <w:sz w:val="20"/>
      <w:szCs w:val="20"/>
    </w:rPr>
  </w:style>
  <w:style w:type="paragraph" w:styleId="Kommentarthema">
    <w:name w:val="annotation subject"/>
    <w:basedOn w:val="Kommentartext"/>
    <w:next w:val="Kommentartext"/>
    <w:link w:val="KommentarthemaZchn"/>
    <w:uiPriority w:val="99"/>
    <w:semiHidden/>
    <w:unhideWhenUsed/>
    <w:rsid w:val="00D07C60"/>
    <w:rPr>
      <w:b/>
      <w:bCs/>
    </w:rPr>
  </w:style>
  <w:style w:type="character" w:customStyle="1" w:styleId="KommentarthemaZchn">
    <w:name w:val="Kommentarthema Zchn"/>
    <w:basedOn w:val="KommentartextZchn"/>
    <w:link w:val="Kommentarthema"/>
    <w:uiPriority w:val="99"/>
    <w:semiHidden/>
    <w:rsid w:val="00D07C60"/>
    <w:rPr>
      <w:b/>
      <w:bCs/>
      <w:sz w:val="20"/>
      <w:szCs w:val="20"/>
    </w:rPr>
  </w:style>
  <w:style w:type="character" w:styleId="BesuchterLink">
    <w:name w:val="FollowedHyperlink"/>
    <w:basedOn w:val="Absatz-Standardschriftart"/>
    <w:uiPriority w:val="99"/>
    <w:semiHidden/>
    <w:unhideWhenUsed/>
    <w:rsid w:val="00FD48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085676">
      <w:bodyDiv w:val="1"/>
      <w:marLeft w:val="0"/>
      <w:marRight w:val="0"/>
      <w:marTop w:val="0"/>
      <w:marBottom w:val="0"/>
      <w:divBdr>
        <w:top w:val="none" w:sz="0" w:space="0" w:color="auto"/>
        <w:left w:val="none" w:sz="0" w:space="0" w:color="auto"/>
        <w:bottom w:val="none" w:sz="0" w:space="0" w:color="auto"/>
        <w:right w:val="none" w:sz="0" w:space="0" w:color="auto"/>
      </w:divBdr>
    </w:div>
    <w:div w:id="582371230">
      <w:bodyDiv w:val="1"/>
      <w:marLeft w:val="0"/>
      <w:marRight w:val="0"/>
      <w:marTop w:val="0"/>
      <w:marBottom w:val="0"/>
      <w:divBdr>
        <w:top w:val="none" w:sz="0" w:space="0" w:color="auto"/>
        <w:left w:val="none" w:sz="0" w:space="0" w:color="auto"/>
        <w:bottom w:val="none" w:sz="0" w:space="0" w:color="auto"/>
        <w:right w:val="none" w:sz="0" w:space="0" w:color="auto"/>
      </w:divBdr>
    </w:div>
    <w:div w:id="809174908">
      <w:bodyDiv w:val="1"/>
      <w:marLeft w:val="0"/>
      <w:marRight w:val="0"/>
      <w:marTop w:val="0"/>
      <w:marBottom w:val="0"/>
      <w:divBdr>
        <w:top w:val="none" w:sz="0" w:space="0" w:color="auto"/>
        <w:left w:val="none" w:sz="0" w:space="0" w:color="auto"/>
        <w:bottom w:val="none" w:sz="0" w:space="0" w:color="auto"/>
        <w:right w:val="none" w:sz="0" w:space="0" w:color="auto"/>
      </w:divBdr>
    </w:div>
    <w:div w:id="837423503">
      <w:bodyDiv w:val="1"/>
      <w:marLeft w:val="0"/>
      <w:marRight w:val="0"/>
      <w:marTop w:val="0"/>
      <w:marBottom w:val="0"/>
      <w:divBdr>
        <w:top w:val="none" w:sz="0" w:space="0" w:color="auto"/>
        <w:left w:val="none" w:sz="0" w:space="0" w:color="auto"/>
        <w:bottom w:val="none" w:sz="0" w:space="0" w:color="auto"/>
        <w:right w:val="none" w:sz="0" w:space="0" w:color="auto"/>
      </w:divBdr>
      <w:divsChild>
        <w:div w:id="1548299196">
          <w:marLeft w:val="-225"/>
          <w:marRight w:val="-225"/>
          <w:marTop w:val="0"/>
          <w:marBottom w:val="0"/>
          <w:divBdr>
            <w:top w:val="none" w:sz="0" w:space="0" w:color="auto"/>
            <w:left w:val="none" w:sz="0" w:space="0" w:color="auto"/>
            <w:bottom w:val="none" w:sz="0" w:space="0" w:color="auto"/>
            <w:right w:val="none" w:sz="0" w:space="0" w:color="auto"/>
          </w:divBdr>
          <w:divsChild>
            <w:div w:id="453257690">
              <w:marLeft w:val="0"/>
              <w:marRight w:val="0"/>
              <w:marTop w:val="0"/>
              <w:marBottom w:val="0"/>
              <w:divBdr>
                <w:top w:val="none" w:sz="0" w:space="0" w:color="auto"/>
                <w:left w:val="none" w:sz="0" w:space="0" w:color="auto"/>
                <w:bottom w:val="none" w:sz="0" w:space="0" w:color="auto"/>
                <w:right w:val="none" w:sz="0" w:space="0" w:color="auto"/>
              </w:divBdr>
              <w:divsChild>
                <w:div w:id="34241445">
                  <w:marLeft w:val="0"/>
                  <w:marRight w:val="0"/>
                  <w:marTop w:val="0"/>
                  <w:marBottom w:val="0"/>
                  <w:divBdr>
                    <w:top w:val="none" w:sz="0" w:space="0" w:color="auto"/>
                    <w:left w:val="none" w:sz="0" w:space="0" w:color="auto"/>
                    <w:bottom w:val="none" w:sz="0" w:space="0" w:color="auto"/>
                    <w:right w:val="none" w:sz="0" w:space="0" w:color="auto"/>
                  </w:divBdr>
                  <w:divsChild>
                    <w:div w:id="544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5873">
              <w:marLeft w:val="0"/>
              <w:marRight w:val="0"/>
              <w:marTop w:val="0"/>
              <w:marBottom w:val="0"/>
              <w:divBdr>
                <w:top w:val="none" w:sz="0" w:space="0" w:color="auto"/>
                <w:left w:val="none" w:sz="0" w:space="0" w:color="auto"/>
                <w:bottom w:val="none" w:sz="0" w:space="0" w:color="auto"/>
                <w:right w:val="none" w:sz="0" w:space="0" w:color="auto"/>
              </w:divBdr>
              <w:divsChild>
                <w:div w:id="781075333">
                  <w:marLeft w:val="0"/>
                  <w:marRight w:val="0"/>
                  <w:marTop w:val="0"/>
                  <w:marBottom w:val="0"/>
                  <w:divBdr>
                    <w:top w:val="none" w:sz="0" w:space="0" w:color="auto"/>
                    <w:left w:val="none" w:sz="0" w:space="0" w:color="auto"/>
                    <w:bottom w:val="none" w:sz="0" w:space="0" w:color="auto"/>
                    <w:right w:val="none" w:sz="0" w:space="0" w:color="auto"/>
                  </w:divBdr>
                </w:div>
                <w:div w:id="17071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48106">
          <w:marLeft w:val="-225"/>
          <w:marRight w:val="-225"/>
          <w:marTop w:val="0"/>
          <w:marBottom w:val="0"/>
          <w:divBdr>
            <w:top w:val="none" w:sz="0" w:space="0" w:color="auto"/>
            <w:left w:val="none" w:sz="0" w:space="0" w:color="auto"/>
            <w:bottom w:val="none" w:sz="0" w:space="0" w:color="auto"/>
            <w:right w:val="none" w:sz="0" w:space="0" w:color="auto"/>
          </w:divBdr>
          <w:divsChild>
            <w:div w:id="1838183850">
              <w:marLeft w:val="0"/>
              <w:marRight w:val="0"/>
              <w:marTop w:val="0"/>
              <w:marBottom w:val="0"/>
              <w:divBdr>
                <w:top w:val="none" w:sz="0" w:space="0" w:color="auto"/>
                <w:left w:val="none" w:sz="0" w:space="0" w:color="auto"/>
                <w:bottom w:val="none" w:sz="0" w:space="0" w:color="auto"/>
                <w:right w:val="none" w:sz="0" w:space="0" w:color="auto"/>
              </w:divBdr>
              <w:divsChild>
                <w:div w:id="1478107455">
                  <w:marLeft w:val="0"/>
                  <w:marRight w:val="0"/>
                  <w:marTop w:val="0"/>
                  <w:marBottom w:val="0"/>
                  <w:divBdr>
                    <w:top w:val="none" w:sz="0" w:space="0" w:color="auto"/>
                    <w:left w:val="none" w:sz="0" w:space="0" w:color="auto"/>
                    <w:bottom w:val="none" w:sz="0" w:space="0" w:color="auto"/>
                    <w:right w:val="none" w:sz="0" w:space="0" w:color="auto"/>
                  </w:divBdr>
                </w:div>
                <w:div w:id="594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74393">
      <w:bodyDiv w:val="1"/>
      <w:marLeft w:val="0"/>
      <w:marRight w:val="0"/>
      <w:marTop w:val="0"/>
      <w:marBottom w:val="0"/>
      <w:divBdr>
        <w:top w:val="none" w:sz="0" w:space="0" w:color="auto"/>
        <w:left w:val="none" w:sz="0" w:space="0" w:color="auto"/>
        <w:bottom w:val="none" w:sz="0" w:space="0" w:color="auto"/>
        <w:right w:val="none" w:sz="0" w:space="0" w:color="auto"/>
      </w:divBdr>
    </w:div>
    <w:div w:id="1975019168">
      <w:bodyDiv w:val="1"/>
      <w:marLeft w:val="0"/>
      <w:marRight w:val="0"/>
      <w:marTop w:val="0"/>
      <w:marBottom w:val="0"/>
      <w:divBdr>
        <w:top w:val="none" w:sz="0" w:space="0" w:color="auto"/>
        <w:left w:val="none" w:sz="0" w:space="0" w:color="auto"/>
        <w:bottom w:val="none" w:sz="0" w:space="0" w:color="auto"/>
        <w:right w:val="none" w:sz="0" w:space="0" w:color="auto"/>
      </w:divBdr>
      <w:divsChild>
        <w:div w:id="1326010383">
          <w:marLeft w:val="0"/>
          <w:marRight w:val="0"/>
          <w:marTop w:val="0"/>
          <w:marBottom w:val="0"/>
          <w:divBdr>
            <w:top w:val="none" w:sz="0" w:space="0" w:color="auto"/>
            <w:left w:val="none" w:sz="0" w:space="0" w:color="auto"/>
            <w:bottom w:val="none" w:sz="0" w:space="0" w:color="auto"/>
            <w:right w:val="none" w:sz="0" w:space="0" w:color="auto"/>
          </w:divBdr>
          <w:divsChild>
            <w:div w:id="1691102887">
              <w:marLeft w:val="0"/>
              <w:marRight w:val="0"/>
              <w:marTop w:val="0"/>
              <w:marBottom w:val="0"/>
              <w:divBdr>
                <w:top w:val="none" w:sz="0" w:space="0" w:color="auto"/>
                <w:left w:val="none" w:sz="0" w:space="0" w:color="auto"/>
                <w:bottom w:val="none" w:sz="0" w:space="0" w:color="auto"/>
                <w:right w:val="none" w:sz="0" w:space="0" w:color="auto"/>
              </w:divBdr>
              <w:divsChild>
                <w:div w:id="157960513">
                  <w:marLeft w:val="0"/>
                  <w:marRight w:val="0"/>
                  <w:marTop w:val="0"/>
                  <w:marBottom w:val="0"/>
                  <w:divBdr>
                    <w:top w:val="none" w:sz="0" w:space="0" w:color="auto"/>
                    <w:left w:val="none" w:sz="0" w:space="0" w:color="auto"/>
                    <w:bottom w:val="none" w:sz="0" w:space="0" w:color="auto"/>
                    <w:right w:val="none" w:sz="0" w:space="0" w:color="auto"/>
                  </w:divBdr>
                  <w:divsChild>
                    <w:div w:id="81468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ah.kunath@palas.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4989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Kunath</dc:creator>
  <cp:keywords/>
  <dc:description/>
  <cp:lastModifiedBy>Sarah Kunath</cp:lastModifiedBy>
  <cp:revision>6</cp:revision>
  <dcterms:created xsi:type="dcterms:W3CDTF">2023-01-09T07:39:00Z</dcterms:created>
  <dcterms:modified xsi:type="dcterms:W3CDTF">2023-01-09T15:42:00Z</dcterms:modified>
</cp:coreProperties>
</file>